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DF" w:rsidRPr="00FF692E" w:rsidRDefault="00E44B82" w:rsidP="008D208E">
      <w:pPr>
        <w:pStyle w:val="Ttulo"/>
        <w:jc w:val="both"/>
        <w:rPr>
          <w:rFonts w:ascii="Arial" w:hAnsi="Arial" w:cs="Arial"/>
          <w:b/>
          <w:sz w:val="36"/>
        </w:rPr>
      </w:pPr>
      <w:r w:rsidRPr="00FF692E">
        <w:rPr>
          <w:rFonts w:ascii="Arial" w:hAnsi="Arial" w:cs="Arial"/>
          <w:noProof/>
          <w:sz w:val="36"/>
          <w:lang w:eastAsia="pt-PT"/>
        </w:rPr>
        <w:drawing>
          <wp:anchor distT="0" distB="0" distL="114300" distR="114300" simplePos="0" relativeHeight="251658240" behindDoc="1" locked="0" layoutInCell="1" allowOverlap="1" wp14:anchorId="305FB78E" wp14:editId="63118B7D">
            <wp:simplePos x="0" y="0"/>
            <wp:positionH relativeFrom="column">
              <wp:posOffset>17145</wp:posOffset>
            </wp:positionH>
            <wp:positionV relativeFrom="paragraph">
              <wp:posOffset>361315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inh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05DF" w:rsidRPr="00FF692E">
        <w:rPr>
          <w:rFonts w:ascii="Arial" w:hAnsi="Arial" w:cs="Arial"/>
          <w:b/>
          <w:sz w:val="36"/>
        </w:rPr>
        <w:t>AÇÃO DE FORMAÇÃO</w:t>
      </w:r>
    </w:p>
    <w:p w:rsidR="003B05DF" w:rsidRDefault="003B05DF" w:rsidP="008D208E">
      <w:pPr>
        <w:pStyle w:val="Default"/>
        <w:spacing w:line="360" w:lineRule="auto"/>
        <w:ind w:left="567" w:hanging="567"/>
        <w:jc w:val="both"/>
        <w:rPr>
          <w:b/>
          <w:bCs/>
          <w:caps/>
          <w:sz w:val="20"/>
          <w:szCs w:val="28"/>
        </w:rPr>
      </w:pPr>
      <w:r w:rsidRPr="004A0DC6">
        <w:rPr>
          <w:b/>
          <w:bCs/>
          <w:caps/>
          <w:sz w:val="20"/>
          <w:szCs w:val="28"/>
        </w:rPr>
        <w:t>Construção e Avaliação do Plano In</w:t>
      </w:r>
      <w:r w:rsidR="007153CF" w:rsidRPr="004A0DC6">
        <w:rPr>
          <w:b/>
          <w:bCs/>
          <w:caps/>
          <w:sz w:val="20"/>
          <w:szCs w:val="28"/>
        </w:rPr>
        <w:t>dividual Infantil (creche, PrÉ</w:t>
      </w:r>
      <w:r w:rsidR="00FA75B8" w:rsidRPr="004A0DC6">
        <w:rPr>
          <w:b/>
          <w:bCs/>
          <w:caps/>
          <w:sz w:val="20"/>
          <w:szCs w:val="28"/>
        </w:rPr>
        <w:t>-</w:t>
      </w:r>
      <w:r w:rsidRPr="004A0DC6">
        <w:rPr>
          <w:b/>
          <w:bCs/>
          <w:caps/>
          <w:sz w:val="20"/>
          <w:szCs w:val="28"/>
        </w:rPr>
        <w:t xml:space="preserve">Escolar e </w:t>
      </w:r>
      <w:r w:rsidR="00944206" w:rsidRPr="004A0DC6">
        <w:rPr>
          <w:b/>
          <w:bCs/>
          <w:caps/>
          <w:sz w:val="20"/>
          <w:szCs w:val="28"/>
        </w:rPr>
        <w:t>C</w:t>
      </w:r>
      <w:r w:rsidRPr="004A0DC6">
        <w:rPr>
          <w:b/>
          <w:bCs/>
          <w:caps/>
          <w:sz w:val="20"/>
          <w:szCs w:val="28"/>
        </w:rPr>
        <w:t>atl)</w:t>
      </w:r>
    </w:p>
    <w:p w:rsidR="003B05DF" w:rsidRPr="00BF7E4D" w:rsidRDefault="003B05DF" w:rsidP="00D5401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BF7E4D">
        <w:rPr>
          <w:rFonts w:ascii="Arial" w:hAnsi="Arial" w:cs="Arial"/>
          <w:color w:val="auto"/>
          <w:sz w:val="20"/>
          <w:szCs w:val="22"/>
        </w:rPr>
        <w:t>Face às novas exigências por parte do Ministério da Solidariedade e Segurança Social bem como do Ministério da Educação, é crucial que os técnicos da área infanto-juvenil intervenham de acordo com as novas normas, traçando os planos individuais para cada aluno, cumprindo os requisi</w:t>
      </w:r>
      <w:r w:rsidRPr="00BF7E4D">
        <w:rPr>
          <w:rFonts w:ascii="Arial" w:hAnsi="Arial" w:cs="Arial"/>
          <w:i/>
          <w:color w:val="auto"/>
          <w:sz w:val="20"/>
          <w:szCs w:val="22"/>
        </w:rPr>
        <w:t>t</w:t>
      </w:r>
      <w:r w:rsidRPr="00BF7E4D">
        <w:rPr>
          <w:rFonts w:ascii="Arial" w:hAnsi="Arial" w:cs="Arial"/>
          <w:color w:val="auto"/>
          <w:sz w:val="20"/>
          <w:szCs w:val="22"/>
        </w:rPr>
        <w:t>os definidos nos Manuais de Gestão da Qualidade.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3B05DF" w:rsidRPr="003E5BD6" w:rsidTr="003E5BD6">
        <w:tc>
          <w:tcPr>
            <w:tcW w:w="10490" w:type="dxa"/>
            <w:tcBorders>
              <w:bottom w:val="single" w:sz="4" w:space="0" w:color="4F81BD"/>
            </w:tcBorders>
          </w:tcPr>
          <w:p w:rsidR="003B05DF" w:rsidRPr="003E5BD6" w:rsidRDefault="003B05DF" w:rsidP="008D208E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3B05DF" w:rsidRDefault="003B05DF" w:rsidP="008D208E">
      <w:pPr>
        <w:pStyle w:val="Default"/>
        <w:jc w:val="both"/>
        <w:rPr>
          <w:color w:val="4F81BD"/>
        </w:rPr>
      </w:pPr>
    </w:p>
    <w:p w:rsidR="003B05DF" w:rsidRPr="00371180" w:rsidRDefault="003B05DF" w:rsidP="008D208E">
      <w:pPr>
        <w:pStyle w:val="Pa2"/>
        <w:spacing w:after="100"/>
        <w:jc w:val="both"/>
        <w:rPr>
          <w:b/>
          <w:bCs/>
          <w:color w:val="632423"/>
        </w:rPr>
      </w:pPr>
      <w:r>
        <w:rPr>
          <w:b/>
          <w:color w:val="632423"/>
        </w:rPr>
        <w:t>CONTEÚDOS PROGRAMÁTICOS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Manual de Gestão da Qualidade nas Respostas Sociais do ISS: Enquadramento, Conceitos e Requisitos;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Definição dos processos das Respostas Sociais Infantis;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Articulação dos Processos e Instrumentos/Registos;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A importância do Diagnóstico Pedagógico da Criança - Técnicas de Aplicação;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Visualização de impressos/documentos necessários para a construção e monitorização do PI;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Construção do PI;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Discussão e análise de vários Planos Individuais;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Articulação com o Projeto Educativo e técnicas de construção de Projeto Sala, e respetiva planificação;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BF7E4D">
        <w:rPr>
          <w:rFonts w:ascii="Arial" w:hAnsi="Arial" w:cs="Arial"/>
          <w:color w:val="000000"/>
          <w:sz w:val="20"/>
        </w:rPr>
        <w:t>- Cuidados Pessoais e de Saúde.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3B05DF" w:rsidRPr="003E5BD6" w:rsidTr="003E5BD6">
        <w:tc>
          <w:tcPr>
            <w:tcW w:w="10490" w:type="dxa"/>
            <w:tcBorders>
              <w:bottom w:val="single" w:sz="4" w:space="0" w:color="4F81BD"/>
            </w:tcBorders>
          </w:tcPr>
          <w:p w:rsidR="003B05DF" w:rsidRPr="003E5BD6" w:rsidRDefault="003B05DF" w:rsidP="008D208E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3B05DF" w:rsidRDefault="003B05DF" w:rsidP="008D208E">
      <w:pPr>
        <w:pStyle w:val="Default"/>
        <w:jc w:val="both"/>
        <w:rPr>
          <w:color w:val="4F81BD"/>
        </w:rPr>
      </w:pPr>
    </w:p>
    <w:p w:rsidR="003B05DF" w:rsidRPr="00371180" w:rsidRDefault="003B05DF" w:rsidP="008D208E">
      <w:pPr>
        <w:pStyle w:val="Pa2"/>
        <w:spacing w:line="240" w:lineRule="auto"/>
        <w:jc w:val="both"/>
        <w:rPr>
          <w:b/>
          <w:bCs/>
          <w:color w:val="632423"/>
        </w:rPr>
      </w:pPr>
      <w:r>
        <w:rPr>
          <w:b/>
          <w:color w:val="632423"/>
        </w:rPr>
        <w:t>OBJETIVOS</w:t>
      </w:r>
    </w:p>
    <w:p w:rsidR="003B05DF" w:rsidRPr="00BF7E4D" w:rsidRDefault="003B05DF" w:rsidP="00D5401B">
      <w:pPr>
        <w:pStyle w:val="Default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1. Adquirir competências para a análise e gestão de processos de crianças;</w:t>
      </w:r>
    </w:p>
    <w:p w:rsidR="003B05DF" w:rsidRPr="00BF7E4D" w:rsidRDefault="003B05DF" w:rsidP="00D5401B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1.1. Abordar os Processos inerentes às respostas sociais de Creche, Pré-Escolar e CATL;</w:t>
      </w:r>
    </w:p>
    <w:p w:rsidR="003B05DF" w:rsidRDefault="003B05DF" w:rsidP="00D5401B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1.2. Analisar pormenorizadamente a articulação dos processos;</w:t>
      </w:r>
    </w:p>
    <w:p w:rsidR="00D5401B" w:rsidRPr="00BF7E4D" w:rsidRDefault="00D5401B" w:rsidP="00D5401B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</w:p>
    <w:p w:rsidR="003B05DF" w:rsidRPr="00BF7E4D" w:rsidRDefault="003B05DF" w:rsidP="00D5401B">
      <w:pPr>
        <w:pStyle w:val="Default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2. Obter a destreza para a construção e avaliação de um Plano Individual:</w:t>
      </w:r>
    </w:p>
    <w:p w:rsidR="003B05DF" w:rsidRPr="00BF7E4D" w:rsidRDefault="003B05DF" w:rsidP="00D5401B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2.1. Explicar a construção de um PI e os instrumentos necessários;</w:t>
      </w:r>
    </w:p>
    <w:p w:rsidR="003B05DF" w:rsidRPr="00BF7E4D" w:rsidRDefault="003B05DF" w:rsidP="00D5401B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BF7E4D">
        <w:rPr>
          <w:rFonts w:ascii="Arial" w:hAnsi="Arial" w:cs="Arial"/>
          <w:sz w:val="20"/>
          <w:szCs w:val="22"/>
        </w:rPr>
        <w:t>2.2. Visualização de impressos e documentos referentes à temática;</w:t>
      </w:r>
    </w:p>
    <w:p w:rsidR="003B05DF" w:rsidRPr="00BF7E4D" w:rsidRDefault="003B05DF" w:rsidP="00D5401B">
      <w:pPr>
        <w:spacing w:after="0"/>
        <w:jc w:val="both"/>
        <w:rPr>
          <w:rFonts w:ascii="Arial" w:hAnsi="Arial" w:cs="Arial"/>
          <w:sz w:val="20"/>
        </w:rPr>
      </w:pPr>
      <w:r w:rsidRPr="00BF7E4D">
        <w:rPr>
          <w:rFonts w:ascii="Arial" w:hAnsi="Arial" w:cs="Arial"/>
          <w:sz w:val="20"/>
        </w:rPr>
        <w:t xml:space="preserve">     </w:t>
      </w:r>
      <w:r w:rsidR="008D208E" w:rsidRPr="00BF7E4D">
        <w:rPr>
          <w:rFonts w:ascii="Arial" w:hAnsi="Arial" w:cs="Arial"/>
          <w:sz w:val="20"/>
        </w:rPr>
        <w:tab/>
      </w:r>
      <w:r w:rsidRPr="00BF7E4D">
        <w:rPr>
          <w:rFonts w:ascii="Arial" w:hAnsi="Arial" w:cs="Arial"/>
          <w:sz w:val="20"/>
        </w:rPr>
        <w:t>2.3. Construção e Análise de um PI.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3B05DF" w:rsidRPr="003E5BD6" w:rsidTr="003E5BD6">
        <w:tc>
          <w:tcPr>
            <w:tcW w:w="10490" w:type="dxa"/>
            <w:tcBorders>
              <w:bottom w:val="single" w:sz="4" w:space="0" w:color="4F81BD"/>
            </w:tcBorders>
          </w:tcPr>
          <w:p w:rsidR="003B05DF" w:rsidRPr="003E5BD6" w:rsidRDefault="003B05DF" w:rsidP="008D208E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D5401B" w:rsidRDefault="00D5401B" w:rsidP="008D208E">
      <w:pPr>
        <w:pStyle w:val="Pa2"/>
        <w:spacing w:after="100"/>
        <w:jc w:val="both"/>
        <w:rPr>
          <w:b/>
          <w:bCs/>
          <w:color w:val="632423"/>
        </w:rPr>
      </w:pPr>
    </w:p>
    <w:p w:rsidR="003B05DF" w:rsidRPr="00371180" w:rsidRDefault="003B05DF" w:rsidP="008D208E">
      <w:pPr>
        <w:pStyle w:val="Pa2"/>
        <w:spacing w:after="100"/>
        <w:jc w:val="both"/>
        <w:rPr>
          <w:b/>
          <w:bCs/>
          <w:color w:val="632423"/>
        </w:rPr>
      </w:pPr>
      <w:r>
        <w:rPr>
          <w:b/>
          <w:color w:val="632423"/>
        </w:rPr>
        <w:t>METODOLOGIAS DE FORMAÇÃO E AVALIAÇÃO</w:t>
      </w:r>
    </w:p>
    <w:p w:rsidR="003B05DF" w:rsidRPr="00BF7E4D" w:rsidRDefault="003B05DF" w:rsidP="00BF7E4D">
      <w:pPr>
        <w:widowControl w:val="0"/>
        <w:spacing w:after="0" w:line="360" w:lineRule="auto"/>
        <w:jc w:val="both"/>
        <w:rPr>
          <w:rFonts w:ascii="Arial" w:hAnsi="Arial" w:cs="Arial"/>
          <w:sz w:val="20"/>
        </w:rPr>
      </w:pPr>
      <w:r w:rsidRPr="00BF7E4D">
        <w:rPr>
          <w:rFonts w:ascii="Arial" w:hAnsi="Arial" w:cs="Arial"/>
          <w:sz w:val="20"/>
        </w:rPr>
        <w:t xml:space="preserve">Privilegia-se o uso de metodologias participativas, evitando um carácter mais expositivo da formação. Construção, em grupo, de um PI, de modo a avaliar a aquisição de competências. </w:t>
      </w:r>
    </w:p>
    <w:p w:rsidR="003B05DF" w:rsidRPr="00534210" w:rsidRDefault="00D5401B" w:rsidP="004A0DC6">
      <w:pPr>
        <w:pStyle w:val="Pa2"/>
        <w:spacing w:line="48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0305A">
        <w:rPr>
          <w:rFonts w:eastAsia="Arial Unicode MS"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4E2944D0" wp14:editId="2041B01D">
            <wp:simplePos x="0" y="0"/>
            <wp:positionH relativeFrom="column">
              <wp:posOffset>4849495</wp:posOffset>
            </wp:positionH>
            <wp:positionV relativeFrom="paragraph">
              <wp:posOffset>182880</wp:posOffset>
            </wp:positionV>
            <wp:extent cx="1978660" cy="1047750"/>
            <wp:effectExtent l="0" t="0" r="2540" b="0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5DF">
        <w:br w:type="page"/>
      </w:r>
      <w:r w:rsidR="003B05DF"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lastRenderedPageBreak/>
        <w:t xml:space="preserve">DIA </w:t>
      </w:r>
      <w:r w:rsidR="00DC7DDA">
        <w:rPr>
          <w:rStyle w:val="A10"/>
          <w:rFonts w:ascii="Arial" w:hAnsi="Arial" w:cs="Arial"/>
          <w:bCs/>
          <w:sz w:val="18"/>
          <w:szCs w:val="18"/>
        </w:rPr>
        <w:t>23</w:t>
      </w:r>
      <w:r w:rsidR="00025254" w:rsidRPr="00092C97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="00DC7DDA">
        <w:rPr>
          <w:rStyle w:val="A10"/>
          <w:rFonts w:ascii="Arial" w:hAnsi="Arial" w:cs="Arial"/>
          <w:bCs/>
          <w:sz w:val="18"/>
          <w:szCs w:val="18"/>
        </w:rPr>
        <w:t>Fevereiro</w:t>
      </w:r>
      <w:r w:rsidR="00025254" w:rsidRPr="00092C97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="003B05DF" w:rsidRPr="001D0D82">
        <w:rPr>
          <w:rFonts w:ascii="Arial" w:hAnsi="Arial" w:cs="Arial"/>
          <w:b/>
          <w:color w:val="000000"/>
          <w:sz w:val="18"/>
          <w:szCs w:val="18"/>
        </w:rPr>
        <w:t>201</w:t>
      </w:r>
      <w:r w:rsidR="00753785" w:rsidRPr="001D0D82">
        <w:rPr>
          <w:rFonts w:ascii="Arial" w:hAnsi="Arial" w:cs="Arial"/>
          <w:b/>
          <w:color w:val="000000"/>
          <w:sz w:val="18"/>
          <w:szCs w:val="18"/>
        </w:rPr>
        <w:t>9</w:t>
      </w:r>
    </w:p>
    <w:p w:rsidR="003B05DF" w:rsidRPr="00534210" w:rsidRDefault="003B05DF" w:rsidP="004A0DC6">
      <w:pPr>
        <w:pStyle w:val="Pa2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HORÁRIO</w:t>
      </w:r>
      <w:r w:rsidRPr="00534210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Pr="00534210">
        <w:rPr>
          <w:rStyle w:val="A10"/>
          <w:rFonts w:ascii="Arial" w:hAnsi="Arial" w:cs="Arial"/>
          <w:b w:val="0"/>
          <w:bCs/>
          <w:sz w:val="18"/>
          <w:szCs w:val="18"/>
        </w:rPr>
        <w:t>9</w:t>
      </w:r>
      <w:r w:rsidR="00D1332D">
        <w:rPr>
          <w:rFonts w:ascii="Arial" w:hAnsi="Arial" w:cs="Arial"/>
          <w:color w:val="000000"/>
          <w:sz w:val="18"/>
          <w:szCs w:val="18"/>
        </w:rPr>
        <w:t xml:space="preserve">h30 - </w:t>
      </w:r>
      <w:proofErr w:type="gramStart"/>
      <w:r w:rsidRPr="00534210">
        <w:rPr>
          <w:rFonts w:ascii="Arial" w:hAnsi="Arial" w:cs="Arial"/>
          <w:color w:val="000000"/>
          <w:sz w:val="18"/>
          <w:szCs w:val="18"/>
        </w:rPr>
        <w:t>1</w:t>
      </w:r>
      <w:r w:rsidR="00753785">
        <w:rPr>
          <w:rFonts w:ascii="Arial" w:hAnsi="Arial" w:cs="Arial"/>
          <w:color w:val="000000"/>
          <w:sz w:val="18"/>
          <w:szCs w:val="18"/>
        </w:rPr>
        <w:t>3h00 :</w:t>
      </w:r>
      <w:proofErr w:type="gramEnd"/>
      <w:r w:rsidR="00753785">
        <w:rPr>
          <w:rFonts w:ascii="Arial" w:hAnsi="Arial" w:cs="Arial"/>
          <w:color w:val="000000"/>
          <w:sz w:val="18"/>
          <w:szCs w:val="18"/>
        </w:rPr>
        <w:t xml:space="preserve">: </w:t>
      </w:r>
      <w:r w:rsidR="002811C1" w:rsidRPr="00534210">
        <w:rPr>
          <w:rFonts w:ascii="Arial" w:hAnsi="Arial" w:cs="Arial"/>
          <w:color w:val="000000"/>
          <w:sz w:val="18"/>
          <w:szCs w:val="18"/>
        </w:rPr>
        <w:t xml:space="preserve">14h00 </w:t>
      </w:r>
      <w:r w:rsidR="00D1332D">
        <w:rPr>
          <w:rFonts w:ascii="Arial" w:hAnsi="Arial" w:cs="Arial"/>
          <w:color w:val="000000"/>
          <w:sz w:val="18"/>
          <w:szCs w:val="18"/>
        </w:rPr>
        <w:t>-</w:t>
      </w:r>
      <w:r w:rsidR="002811C1" w:rsidRPr="00534210">
        <w:rPr>
          <w:rFonts w:ascii="Arial" w:hAnsi="Arial" w:cs="Arial"/>
          <w:color w:val="000000"/>
          <w:sz w:val="18"/>
          <w:szCs w:val="18"/>
        </w:rPr>
        <w:t xml:space="preserve"> 17h3</w:t>
      </w:r>
      <w:r w:rsidRPr="00534210">
        <w:rPr>
          <w:rFonts w:ascii="Arial" w:hAnsi="Arial" w:cs="Arial"/>
          <w:color w:val="000000"/>
          <w:sz w:val="18"/>
          <w:szCs w:val="18"/>
        </w:rPr>
        <w:t>0</w:t>
      </w:r>
    </w:p>
    <w:p w:rsidR="003B05DF" w:rsidRPr="00534210" w:rsidRDefault="003B05DF" w:rsidP="004A0DC6">
      <w:pPr>
        <w:pStyle w:val="Pa2"/>
        <w:spacing w:line="480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DURAÇÃO</w:t>
      </w:r>
      <w:r w:rsidRPr="00534210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="002811C1" w:rsidRPr="00534210">
        <w:rPr>
          <w:rStyle w:val="A10"/>
          <w:rFonts w:ascii="Arial" w:hAnsi="Arial" w:cs="Arial"/>
          <w:b w:val="0"/>
          <w:bCs/>
          <w:color w:val="auto"/>
          <w:sz w:val="18"/>
          <w:szCs w:val="18"/>
        </w:rPr>
        <w:t>7</w:t>
      </w:r>
      <w:r w:rsidRPr="00534210">
        <w:rPr>
          <w:rFonts w:ascii="Arial" w:hAnsi="Arial" w:cs="Arial"/>
          <w:sz w:val="18"/>
          <w:szCs w:val="18"/>
        </w:rPr>
        <w:t xml:space="preserve"> horas</w:t>
      </w:r>
      <w:r w:rsidRPr="00534210">
        <w:rPr>
          <w:rFonts w:ascii="Arial" w:hAnsi="Arial" w:cs="Arial"/>
          <w:color w:val="C00000"/>
          <w:sz w:val="18"/>
          <w:szCs w:val="18"/>
        </w:rPr>
        <w:t xml:space="preserve"> </w:t>
      </w:r>
    </w:p>
    <w:p w:rsidR="00B94065" w:rsidRPr="00753785" w:rsidRDefault="003B05DF" w:rsidP="004A0DC6">
      <w:pPr>
        <w:widowControl w:val="0"/>
        <w:spacing w:after="0" w:line="480" w:lineRule="auto"/>
        <w:jc w:val="both"/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 xml:space="preserve">LOCAL </w:t>
      </w:r>
      <w:r w:rsidR="00753785" w:rsidRPr="00753785">
        <w:rPr>
          <w:rFonts w:ascii="Arial" w:hAnsi="Arial" w:cs="Arial"/>
          <w:sz w:val="18"/>
          <w:szCs w:val="18"/>
        </w:rPr>
        <w:t xml:space="preserve">EAPN Viana do Castelo – Rua Salvato Feijó - Torre Active </w:t>
      </w:r>
      <w:proofErr w:type="spellStart"/>
      <w:r w:rsidR="00753785" w:rsidRPr="00753785">
        <w:rPr>
          <w:rFonts w:ascii="Arial" w:hAnsi="Arial" w:cs="Arial"/>
          <w:sz w:val="18"/>
          <w:szCs w:val="18"/>
        </w:rPr>
        <w:t>Center</w:t>
      </w:r>
      <w:proofErr w:type="spellEnd"/>
      <w:r w:rsidR="00753785" w:rsidRPr="00753785">
        <w:rPr>
          <w:rFonts w:ascii="Arial" w:hAnsi="Arial" w:cs="Arial"/>
          <w:sz w:val="18"/>
          <w:szCs w:val="18"/>
        </w:rPr>
        <w:t>, 1º Andar Loja AA Viana do Castelo</w:t>
      </w:r>
    </w:p>
    <w:p w:rsidR="003B05DF" w:rsidRPr="00534210" w:rsidRDefault="003B05DF" w:rsidP="004A0DC6">
      <w:pPr>
        <w:widowControl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INSCRIÇÃO</w:t>
      </w:r>
      <w:r w:rsidRPr="00534210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Pr="00092C97">
        <w:rPr>
          <w:rFonts w:ascii="Arial" w:hAnsi="Arial" w:cs="Arial"/>
          <w:b/>
          <w:color w:val="000000"/>
          <w:sz w:val="18"/>
          <w:szCs w:val="18"/>
        </w:rPr>
        <w:t>Associados</w:t>
      </w:r>
      <w:r w:rsidR="00534210" w:rsidRPr="00092C97">
        <w:rPr>
          <w:rFonts w:ascii="Arial" w:hAnsi="Arial" w:cs="Arial"/>
          <w:b/>
          <w:color w:val="000000"/>
          <w:sz w:val="18"/>
          <w:szCs w:val="18"/>
        </w:rPr>
        <w:t xml:space="preserve"> da EAPN Portugal</w:t>
      </w:r>
      <w:r w:rsidRPr="00092C97">
        <w:rPr>
          <w:rFonts w:ascii="Arial" w:hAnsi="Arial" w:cs="Arial"/>
          <w:b/>
          <w:color w:val="000000"/>
          <w:sz w:val="18"/>
          <w:szCs w:val="18"/>
        </w:rPr>
        <w:t>: 20€</w:t>
      </w:r>
      <w:r w:rsidRPr="00092C97">
        <w:rPr>
          <w:rFonts w:ascii="Arial" w:hAnsi="Arial" w:cs="Arial"/>
          <w:b/>
          <w:sz w:val="18"/>
          <w:szCs w:val="18"/>
        </w:rPr>
        <w:t xml:space="preserve"> // Não associados: 30€</w:t>
      </w:r>
    </w:p>
    <w:p w:rsidR="003B05DF" w:rsidRPr="00534210" w:rsidRDefault="003B05DF" w:rsidP="004A0DC6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t-PT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PÚBLICO-ALVO</w:t>
      </w:r>
      <w:r w:rsidRPr="00534210">
        <w:rPr>
          <w:rStyle w:val="A10"/>
          <w:rFonts w:ascii="Arial" w:hAnsi="Arial" w:cs="Arial"/>
          <w:b w:val="0"/>
          <w:bCs/>
          <w:sz w:val="18"/>
          <w:szCs w:val="18"/>
        </w:rPr>
        <w:t xml:space="preserve">: </w:t>
      </w:r>
      <w:r w:rsidR="00CF339A" w:rsidRPr="00534210">
        <w:rPr>
          <w:rStyle w:val="A10"/>
          <w:rFonts w:ascii="Arial" w:hAnsi="Arial" w:cs="Arial"/>
          <w:b w:val="0"/>
          <w:bCs/>
          <w:sz w:val="18"/>
          <w:szCs w:val="18"/>
        </w:rPr>
        <w:t>E</w:t>
      </w:r>
      <w:r w:rsidR="001413B9" w:rsidRPr="00534210">
        <w:rPr>
          <w:rStyle w:val="A10"/>
          <w:rFonts w:ascii="Arial" w:hAnsi="Arial" w:cs="Arial"/>
          <w:b w:val="0"/>
          <w:bCs/>
          <w:sz w:val="18"/>
          <w:szCs w:val="18"/>
        </w:rPr>
        <w:t>ducadores de infância</w:t>
      </w:r>
      <w:proofErr w:type="gramStart"/>
      <w:r w:rsidR="001413B9" w:rsidRPr="00534210">
        <w:rPr>
          <w:rStyle w:val="A10"/>
          <w:rFonts w:ascii="Arial" w:hAnsi="Arial" w:cs="Arial"/>
          <w:b w:val="0"/>
          <w:bCs/>
          <w:sz w:val="18"/>
          <w:szCs w:val="18"/>
        </w:rPr>
        <w:t>,</w:t>
      </w:r>
      <w:proofErr w:type="gramEnd"/>
      <w:r w:rsidR="001413B9" w:rsidRPr="00534210">
        <w:rPr>
          <w:rStyle w:val="A10"/>
          <w:rFonts w:ascii="Arial" w:hAnsi="Arial" w:cs="Arial"/>
          <w:b w:val="0"/>
          <w:bCs/>
          <w:sz w:val="18"/>
          <w:szCs w:val="18"/>
        </w:rPr>
        <w:t xml:space="preserve"> professores, animadores de </w:t>
      </w:r>
      <w:r w:rsidRPr="00534210">
        <w:rPr>
          <w:rStyle w:val="A10"/>
          <w:rFonts w:ascii="Arial" w:hAnsi="Arial" w:cs="Arial"/>
          <w:b w:val="0"/>
          <w:bCs/>
          <w:sz w:val="18"/>
          <w:szCs w:val="18"/>
        </w:rPr>
        <w:t>entida</w:t>
      </w:r>
      <w:r w:rsidR="00207B16" w:rsidRPr="00534210">
        <w:rPr>
          <w:rStyle w:val="A10"/>
          <w:rFonts w:ascii="Arial" w:hAnsi="Arial" w:cs="Arial"/>
          <w:b w:val="0"/>
          <w:bCs/>
          <w:sz w:val="18"/>
          <w:szCs w:val="18"/>
        </w:rPr>
        <w:t xml:space="preserve">des públicas e privadas </w:t>
      </w:r>
    </w:p>
    <w:p w:rsidR="003B05DF" w:rsidRPr="00534210" w:rsidRDefault="003B05DF" w:rsidP="004A0DC6">
      <w:pPr>
        <w:pStyle w:val="Pa2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MODALIDADE DE FORMAÇÃO:</w:t>
      </w:r>
      <w:r w:rsidRPr="00534210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>Formação contínua</w:t>
      </w:r>
      <w:r w:rsidR="00E7552E" w:rsidRPr="0053421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/ de </w:t>
      </w:r>
      <w:r w:rsidR="00E7552E" w:rsidRPr="00534210">
        <w:rPr>
          <w:rFonts w:ascii="Arial" w:hAnsi="Arial" w:cs="Arial"/>
          <w:color w:val="000000"/>
          <w:sz w:val="18"/>
          <w:szCs w:val="18"/>
        </w:rPr>
        <w:t>actualização</w:t>
      </w:r>
    </w:p>
    <w:p w:rsidR="003B05DF" w:rsidRPr="00534210" w:rsidRDefault="003B05DF" w:rsidP="004A0DC6">
      <w:pPr>
        <w:pStyle w:val="Pa2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 xml:space="preserve">FORMA DE ORGANIZAÇÂO 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Formação presencial </w:t>
      </w:r>
    </w:p>
    <w:p w:rsidR="003B05DF" w:rsidRPr="00534210" w:rsidRDefault="003B05DF" w:rsidP="004A0DC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Style w:val="A10"/>
          <w:rFonts w:ascii="Arial" w:hAnsi="Arial" w:cs="Arial"/>
          <w:bCs/>
          <w:color w:val="632423"/>
          <w:sz w:val="18"/>
          <w:szCs w:val="18"/>
        </w:rPr>
        <w:t>CRITÉRIOS DE SELEÇÃO</w:t>
      </w:r>
      <w:r w:rsidRPr="00534210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="00326C38" w:rsidRPr="00534210">
        <w:rPr>
          <w:rFonts w:ascii="Arial" w:eastAsia="Arial Unicode MS" w:hAnsi="Arial" w:cs="Arial"/>
          <w:bCs/>
          <w:color w:val="000000"/>
          <w:sz w:val="18"/>
          <w:szCs w:val="18"/>
        </w:rPr>
        <w:t>Prioridade a associados da EAPN Portugal // Número de ordem de recepção da inscrição</w:t>
      </w:r>
    </w:p>
    <w:p w:rsidR="004A0DC6" w:rsidRDefault="00753785" w:rsidP="004A0DC6">
      <w:pPr>
        <w:autoSpaceDE w:val="0"/>
        <w:autoSpaceDN w:val="0"/>
        <w:adjustRightInd w:val="0"/>
        <w:spacing w:after="0" w:line="480" w:lineRule="auto"/>
        <w:jc w:val="both"/>
        <w:rPr>
          <w:rStyle w:val="A10"/>
          <w:rFonts w:ascii="Arial" w:hAnsi="Arial" w:cs="Arial"/>
          <w:bCs/>
          <w:color w:val="632423"/>
          <w:sz w:val="18"/>
          <w:szCs w:val="18"/>
        </w:rPr>
      </w:pPr>
      <w:r>
        <w:rPr>
          <w:rStyle w:val="A10"/>
          <w:rFonts w:ascii="Arial" w:hAnsi="Arial" w:cs="Arial"/>
          <w:bCs/>
          <w:color w:val="632423"/>
          <w:sz w:val="18"/>
          <w:szCs w:val="18"/>
        </w:rPr>
        <w:t>FORMADOR</w:t>
      </w:r>
    </w:p>
    <w:p w:rsidR="00753785" w:rsidRDefault="00753785" w:rsidP="004A0DC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Francisco Melo</w:t>
      </w:r>
    </w:p>
    <w:p w:rsidR="00207B16" w:rsidRPr="00C2186E" w:rsidRDefault="00C2186E" w:rsidP="004A0DC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2186E">
        <w:rPr>
          <w:rFonts w:ascii="Arial" w:hAnsi="Arial" w:cs="Arial"/>
          <w:sz w:val="18"/>
          <w:szCs w:val="18"/>
        </w:rPr>
        <w:t>Educador de Infância, Licenciado em Educação e Pós-graduado em Sociologia das Organizações e do Trabalho</w:t>
      </w:r>
      <w:r>
        <w:rPr>
          <w:rFonts w:ascii="Arial" w:hAnsi="Arial" w:cs="Arial"/>
          <w:sz w:val="18"/>
          <w:szCs w:val="18"/>
        </w:rPr>
        <w:t xml:space="preserve"> e Pós-graduado em Gestão. Diretor Geral de IPSS. Formador, Consultor e Auditor de Sistemas de Gestão da Qualidade (Norma ISO 9001.2015 e Manuais de Qualidade das Respostas Sociais)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207B16" w:rsidRPr="00474E79" w:rsidTr="00491CD9">
        <w:tc>
          <w:tcPr>
            <w:tcW w:w="10490" w:type="dxa"/>
            <w:tcBorders>
              <w:bottom w:val="single" w:sz="4" w:space="0" w:color="4F81BD"/>
            </w:tcBorders>
          </w:tcPr>
          <w:p w:rsidR="00207B16" w:rsidRPr="00474E79" w:rsidRDefault="00207B16" w:rsidP="00491CD9">
            <w:pPr>
              <w:pStyle w:val="Default"/>
              <w:rPr>
                <w:color w:val="4F81BD"/>
                <w:sz w:val="6"/>
                <w:szCs w:val="6"/>
              </w:rPr>
            </w:pPr>
          </w:p>
        </w:tc>
      </w:tr>
    </w:tbl>
    <w:p w:rsidR="00207B16" w:rsidRDefault="00207B16" w:rsidP="00207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71A83" w:rsidRPr="00571A83" w:rsidRDefault="00571A83" w:rsidP="00571A83">
      <w:pPr>
        <w:spacing w:line="360" w:lineRule="auto"/>
        <w:jc w:val="both"/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 w:rsidRPr="00571A83">
        <w:rPr>
          <w:rFonts w:ascii="Arial" w:hAnsi="Arial" w:cs="Arial"/>
          <w:b/>
          <w:color w:val="632423" w:themeColor="accent2" w:themeShade="80"/>
          <w:sz w:val="18"/>
          <w:szCs w:val="18"/>
        </w:rPr>
        <w:t>INSCRIÇÕES</w:t>
      </w:r>
      <w:bookmarkStart w:id="0" w:name="_GoBack"/>
      <w:bookmarkEnd w:id="0"/>
    </w:p>
    <w:p w:rsidR="00E87A1C" w:rsidRPr="00DC7DDA" w:rsidRDefault="00E87A1C" w:rsidP="00E87A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F27A2">
        <w:rPr>
          <w:rFonts w:ascii="Arial" w:hAnsi="Arial" w:cs="Arial"/>
          <w:b/>
          <w:sz w:val="18"/>
          <w:szCs w:val="18"/>
        </w:rPr>
        <w:t>A ficha de inscrição (</w:t>
      </w:r>
      <w:r w:rsidRPr="003F27A2">
        <w:rPr>
          <w:rFonts w:ascii="Arial" w:hAnsi="Arial" w:cs="Arial"/>
          <w:sz w:val="18"/>
          <w:szCs w:val="18"/>
        </w:rPr>
        <w:t>em anexo</w:t>
      </w:r>
      <w:r w:rsidRPr="003F27A2">
        <w:rPr>
          <w:rFonts w:ascii="Arial" w:hAnsi="Arial" w:cs="Arial"/>
          <w:b/>
          <w:sz w:val="18"/>
          <w:szCs w:val="18"/>
        </w:rPr>
        <w:t xml:space="preserve">) deve ser preenchida e devolvida </w:t>
      </w:r>
      <w:proofErr w:type="gramStart"/>
      <w:r>
        <w:rPr>
          <w:rFonts w:ascii="Arial" w:hAnsi="Arial" w:cs="Arial"/>
          <w:b/>
          <w:sz w:val="18"/>
          <w:szCs w:val="18"/>
        </w:rPr>
        <w:t>para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  <w:r w:rsidR="00DC7DDA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Pr="003F27A2">
          <w:rPr>
            <w:rStyle w:val="Hiperligao"/>
            <w:rFonts w:ascii="Arial" w:hAnsi="Arial" w:cs="Arial"/>
            <w:b/>
            <w:color w:val="0070C0"/>
            <w:sz w:val="18"/>
            <w:szCs w:val="18"/>
          </w:rPr>
          <w:t>vianadocastelo@eapn.pt</w:t>
        </w:r>
      </w:hyperlink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F27A2">
        <w:rPr>
          <w:rFonts w:ascii="Arial" w:hAnsi="Arial" w:cs="Arial"/>
          <w:b/>
          <w:color w:val="000000"/>
          <w:sz w:val="18"/>
          <w:szCs w:val="18"/>
        </w:rPr>
        <w:tab/>
      </w:r>
    </w:p>
    <w:p w:rsidR="00E87A1C" w:rsidRDefault="00E87A1C" w:rsidP="00E87A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87A1C" w:rsidRPr="00E87A1C" w:rsidRDefault="00E87A1C" w:rsidP="00E87A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F27A2">
        <w:rPr>
          <w:rFonts w:ascii="Arial" w:hAnsi="Arial" w:cs="Arial"/>
          <w:b/>
          <w:bCs/>
          <w:color w:val="000000"/>
          <w:sz w:val="18"/>
          <w:szCs w:val="18"/>
        </w:rPr>
        <w:t xml:space="preserve">As inscrições são limitadas a 20 formandas/os e devem ser realizadas até </w:t>
      </w:r>
      <w:r w:rsidR="00DC7DD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15</w:t>
      </w:r>
      <w:r w:rsidRPr="003F27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="00DC7DD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Fevereiro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2019</w:t>
      </w:r>
      <w:r w:rsidRPr="003F27A2">
        <w:rPr>
          <w:rFonts w:ascii="Arial" w:hAnsi="Arial" w:cs="Arial"/>
          <w:b/>
          <w:bCs/>
          <w:color w:val="000000"/>
          <w:sz w:val="18"/>
          <w:szCs w:val="18"/>
        </w:rPr>
        <w:t>!</w:t>
      </w:r>
    </w:p>
    <w:p w:rsidR="00DC7DDA" w:rsidRDefault="00DC7DDA" w:rsidP="00571A8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C7DDA" w:rsidRDefault="00571A83" w:rsidP="00571A8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Fonts w:ascii="Arial" w:hAnsi="Arial" w:cs="Arial"/>
          <w:b/>
          <w:color w:val="000000"/>
          <w:sz w:val="18"/>
          <w:szCs w:val="18"/>
        </w:rPr>
        <w:t xml:space="preserve">Após </w:t>
      </w:r>
      <w:r w:rsidR="00E87A1C">
        <w:rPr>
          <w:rFonts w:ascii="Arial" w:hAnsi="Arial" w:cs="Arial"/>
          <w:b/>
          <w:color w:val="000000"/>
          <w:sz w:val="18"/>
          <w:szCs w:val="18"/>
        </w:rPr>
        <w:t xml:space="preserve">a </w:t>
      </w:r>
      <w:r w:rsidRPr="00534210">
        <w:rPr>
          <w:rFonts w:ascii="Arial" w:hAnsi="Arial" w:cs="Arial"/>
          <w:b/>
          <w:color w:val="000000"/>
          <w:sz w:val="18"/>
          <w:szCs w:val="18"/>
        </w:rPr>
        <w:t xml:space="preserve">confirmação da </w:t>
      </w:r>
      <w:r w:rsidR="00994D88">
        <w:rPr>
          <w:rFonts w:ascii="Arial" w:hAnsi="Arial" w:cs="Arial"/>
          <w:b/>
          <w:color w:val="000000"/>
          <w:sz w:val="18"/>
          <w:szCs w:val="18"/>
        </w:rPr>
        <w:t xml:space="preserve">sua </w:t>
      </w:r>
      <w:r w:rsidRPr="00534210">
        <w:rPr>
          <w:rFonts w:ascii="Arial" w:hAnsi="Arial" w:cs="Arial"/>
          <w:b/>
          <w:color w:val="000000"/>
          <w:sz w:val="18"/>
          <w:szCs w:val="18"/>
        </w:rPr>
        <w:t>inscrição</w:t>
      </w:r>
      <w:r w:rsidR="00E87A1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C7DDA">
        <w:rPr>
          <w:rFonts w:ascii="Arial" w:hAnsi="Arial" w:cs="Arial"/>
          <w:b/>
          <w:color w:val="000000"/>
          <w:sz w:val="18"/>
          <w:szCs w:val="18"/>
        </w:rPr>
        <w:t>(</w:t>
      </w:r>
      <w:r w:rsidRPr="00534210">
        <w:rPr>
          <w:rFonts w:ascii="Arial" w:hAnsi="Arial" w:cs="Arial"/>
          <w:b/>
          <w:color w:val="000000"/>
          <w:sz w:val="18"/>
          <w:szCs w:val="18"/>
        </w:rPr>
        <w:t>e da efectiva realização da acção de formação</w:t>
      </w:r>
      <w:r w:rsidR="00DC7DDA">
        <w:rPr>
          <w:rFonts w:ascii="Arial" w:hAnsi="Arial" w:cs="Arial"/>
          <w:b/>
          <w:color w:val="000000"/>
          <w:sz w:val="18"/>
          <w:szCs w:val="18"/>
        </w:rPr>
        <w:t>)</w:t>
      </w:r>
      <w:r w:rsidRPr="00534210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534210">
        <w:rPr>
          <w:rFonts w:ascii="Arial" w:hAnsi="Arial" w:cs="Arial"/>
          <w:color w:val="000000"/>
          <w:sz w:val="18"/>
          <w:szCs w:val="18"/>
        </w:rPr>
        <w:t>o pagamento deve ser efectuado</w:t>
      </w:r>
      <w:r w:rsidR="00713DEF">
        <w:rPr>
          <w:rFonts w:ascii="Arial" w:hAnsi="Arial" w:cs="Arial"/>
          <w:color w:val="000000"/>
          <w:sz w:val="18"/>
          <w:szCs w:val="18"/>
        </w:rPr>
        <w:t>,</w:t>
      </w:r>
      <w:r w:rsidRPr="0053421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13DEF" w:rsidRPr="00713DEF">
        <w:rPr>
          <w:rFonts w:ascii="Arial" w:hAnsi="Arial" w:cs="Arial"/>
          <w:color w:val="000000"/>
          <w:sz w:val="18"/>
          <w:szCs w:val="18"/>
          <w:u w:val="single"/>
        </w:rPr>
        <w:t>por transferência bancária</w:t>
      </w:r>
      <w:r w:rsidR="00713DEF">
        <w:rPr>
          <w:rFonts w:ascii="Arial" w:hAnsi="Arial" w:cs="Arial"/>
          <w:color w:val="000000"/>
          <w:sz w:val="18"/>
          <w:szCs w:val="18"/>
          <w:u w:val="single"/>
        </w:rPr>
        <w:t>,</w:t>
      </w:r>
      <w:r w:rsidR="00713DEF" w:rsidRPr="0053421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até à data limite de </w:t>
      </w:r>
      <w:r w:rsidR="00DC7DDA">
        <w:rPr>
          <w:rFonts w:ascii="Arial" w:hAnsi="Arial" w:cs="Arial"/>
          <w:b/>
          <w:color w:val="000000"/>
          <w:sz w:val="18"/>
          <w:szCs w:val="18"/>
          <w:u w:val="single"/>
        </w:rPr>
        <w:t>15</w:t>
      </w:r>
      <w:r w:rsidRPr="00534210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DC7DDA" w:rsidRPr="00DC7DD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Fevereiro </w:t>
      </w:r>
      <w:r w:rsidR="00753785">
        <w:rPr>
          <w:rFonts w:ascii="Arial" w:hAnsi="Arial" w:cs="Arial"/>
          <w:b/>
          <w:color w:val="000000"/>
          <w:sz w:val="18"/>
          <w:szCs w:val="18"/>
          <w:u w:val="single"/>
        </w:rPr>
        <w:t>2019</w:t>
      </w:r>
      <w:r w:rsidR="00713DEF">
        <w:rPr>
          <w:rFonts w:ascii="Arial" w:hAnsi="Arial" w:cs="Arial"/>
          <w:b/>
          <w:color w:val="000000"/>
          <w:sz w:val="18"/>
          <w:szCs w:val="18"/>
        </w:rPr>
        <w:t>.</w:t>
      </w:r>
      <w:r w:rsidR="003F27A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71A83" w:rsidRPr="003F27A2" w:rsidRDefault="00571A83" w:rsidP="00571A8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Fonts w:ascii="Arial" w:hAnsi="Arial" w:cs="Arial"/>
          <w:color w:val="000000"/>
          <w:sz w:val="18"/>
          <w:szCs w:val="18"/>
        </w:rPr>
        <w:t xml:space="preserve">Até </w:t>
      </w:r>
      <w:r w:rsidR="00DC7DDA">
        <w:rPr>
          <w:rFonts w:ascii="Arial" w:hAnsi="Arial" w:cs="Arial"/>
          <w:b/>
          <w:color w:val="000000"/>
          <w:sz w:val="18"/>
          <w:szCs w:val="18"/>
          <w:u w:val="single"/>
        </w:rPr>
        <w:t>15</w:t>
      </w:r>
      <w:r w:rsidR="00DC7DDA" w:rsidRPr="00534210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DC7DDA" w:rsidRPr="00DC7DD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Fevereiro </w:t>
      </w:r>
      <w:r w:rsidR="00DC7DDA">
        <w:rPr>
          <w:rFonts w:ascii="Arial" w:hAnsi="Arial" w:cs="Arial"/>
          <w:b/>
          <w:color w:val="000000"/>
          <w:sz w:val="18"/>
          <w:szCs w:val="18"/>
          <w:u w:val="single"/>
        </w:rPr>
        <w:t>2019</w:t>
      </w:r>
      <w:r w:rsidR="00DC7DD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deve </w:t>
      </w:r>
      <w:r w:rsidR="003F27A2">
        <w:rPr>
          <w:rFonts w:ascii="Arial" w:hAnsi="Arial" w:cs="Arial"/>
          <w:color w:val="000000"/>
          <w:sz w:val="18"/>
          <w:szCs w:val="18"/>
        </w:rPr>
        <w:t>enviar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 o </w:t>
      </w:r>
      <w:r w:rsidR="00534210">
        <w:rPr>
          <w:rFonts w:ascii="Arial" w:hAnsi="Arial" w:cs="Arial"/>
          <w:b/>
          <w:bCs/>
          <w:color w:val="000000"/>
          <w:sz w:val="18"/>
          <w:szCs w:val="18"/>
        </w:rPr>
        <w:t xml:space="preserve">comprovativo do pagamento </w:t>
      </w:r>
      <w:proofErr w:type="gramStart"/>
      <w:r w:rsidR="00534210">
        <w:rPr>
          <w:rFonts w:ascii="Arial" w:hAnsi="Arial" w:cs="Arial"/>
          <w:b/>
          <w:bCs/>
          <w:color w:val="000000"/>
          <w:sz w:val="18"/>
          <w:szCs w:val="18"/>
        </w:rPr>
        <w:t>para</w:t>
      </w:r>
      <w:proofErr w:type="gramEnd"/>
      <w:r w:rsidR="00534210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hyperlink r:id="rId11" w:history="1">
        <w:r w:rsidR="00534210" w:rsidRPr="003F27A2">
          <w:rPr>
            <w:rStyle w:val="Hiperligao"/>
            <w:rFonts w:ascii="Arial" w:hAnsi="Arial" w:cs="Arial"/>
            <w:b/>
            <w:bCs/>
            <w:color w:val="0070C0"/>
            <w:sz w:val="18"/>
            <w:szCs w:val="18"/>
          </w:rPr>
          <w:t>vianadocastelo@eapn.pt</w:t>
        </w:r>
      </w:hyperlink>
    </w:p>
    <w:p w:rsidR="00E7552E" w:rsidRPr="00534210" w:rsidRDefault="00E7552E" w:rsidP="004A0D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207B16" w:rsidRPr="00DD15BD" w:rsidRDefault="00207B16" w:rsidP="00207B16">
      <w:pPr>
        <w:pStyle w:val="Default"/>
        <w:tabs>
          <w:tab w:val="left" w:pos="8655"/>
          <w:tab w:val="right" w:pos="10631"/>
        </w:tabs>
        <w:rPr>
          <w:rFonts w:ascii="Futura Md BT" w:hAnsi="Futura Md BT"/>
          <w:sz w:val="10"/>
          <w:szCs w:val="10"/>
        </w:rPr>
      </w:pPr>
      <w:r>
        <w:rPr>
          <w:rFonts w:ascii="Futura Md BT" w:hAnsi="Futura Md BT"/>
          <w:sz w:val="10"/>
          <w:szCs w:val="10"/>
        </w:rPr>
        <w:tab/>
      </w:r>
    </w:p>
    <w:p w:rsidR="003B05DF" w:rsidRDefault="003B05DF" w:rsidP="00121B61">
      <w:pPr>
        <w:pStyle w:val="Default"/>
        <w:tabs>
          <w:tab w:val="left" w:pos="8655"/>
          <w:tab w:val="right" w:pos="10631"/>
        </w:tabs>
        <w:rPr>
          <w:rFonts w:ascii="Futura Md BT" w:hAnsi="Futura Md BT"/>
          <w:sz w:val="10"/>
          <w:szCs w:val="10"/>
        </w:rPr>
      </w:pPr>
    </w:p>
    <w:p w:rsidR="004A0DC6" w:rsidRDefault="00D5401B" w:rsidP="00BF7E4D">
      <w:pPr>
        <w:pStyle w:val="Default"/>
        <w:jc w:val="right"/>
        <w:rPr>
          <w:sz w:val="20"/>
          <w:szCs w:val="20"/>
        </w:rPr>
      </w:pPr>
      <w:r w:rsidRPr="00C0305A">
        <w:rPr>
          <w:rFonts w:eastAsia="Arial Unicode MS"/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7DC4CDD0" wp14:editId="0218987B">
            <wp:simplePos x="0" y="0"/>
            <wp:positionH relativeFrom="column">
              <wp:posOffset>4804410</wp:posOffset>
            </wp:positionH>
            <wp:positionV relativeFrom="paragraph">
              <wp:posOffset>26035</wp:posOffset>
            </wp:positionV>
            <wp:extent cx="1978660" cy="1047750"/>
            <wp:effectExtent l="0" t="0" r="2540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DC6" w:rsidRDefault="004A0DC6" w:rsidP="00BF7E4D">
      <w:pPr>
        <w:pStyle w:val="Default"/>
        <w:jc w:val="right"/>
        <w:rPr>
          <w:sz w:val="20"/>
          <w:szCs w:val="20"/>
        </w:rPr>
      </w:pPr>
    </w:p>
    <w:p w:rsidR="004A0DC6" w:rsidRDefault="004A0DC6" w:rsidP="00BF7E4D">
      <w:pPr>
        <w:pStyle w:val="Default"/>
        <w:jc w:val="right"/>
        <w:rPr>
          <w:sz w:val="20"/>
          <w:szCs w:val="20"/>
        </w:rPr>
      </w:pPr>
    </w:p>
    <w:p w:rsidR="004A0DC6" w:rsidRDefault="004A0DC6" w:rsidP="00BF7E4D">
      <w:pPr>
        <w:pStyle w:val="Default"/>
        <w:jc w:val="right"/>
        <w:rPr>
          <w:sz w:val="20"/>
          <w:szCs w:val="20"/>
        </w:rPr>
      </w:pPr>
    </w:p>
    <w:p w:rsidR="004A0DC6" w:rsidRDefault="004A0DC6" w:rsidP="00BF7E4D">
      <w:pPr>
        <w:pStyle w:val="Default"/>
        <w:jc w:val="right"/>
        <w:rPr>
          <w:sz w:val="20"/>
          <w:szCs w:val="20"/>
        </w:rPr>
      </w:pPr>
    </w:p>
    <w:p w:rsidR="003B05DF" w:rsidRPr="001D55AE" w:rsidRDefault="003B05DF" w:rsidP="00BF7E4D">
      <w:pPr>
        <w:pStyle w:val="Default"/>
        <w:jc w:val="right"/>
        <w:rPr>
          <w:sz w:val="20"/>
          <w:szCs w:val="20"/>
        </w:rPr>
      </w:pPr>
    </w:p>
    <w:sectPr w:rsidR="003B05DF" w:rsidRPr="001D55AE" w:rsidSect="00120B7C">
      <w:headerReference w:type="default" r:id="rId12"/>
      <w:pgSz w:w="11906" w:h="16838"/>
      <w:pgMar w:top="3686" w:right="566" w:bottom="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D1" w:rsidRDefault="005778D1" w:rsidP="00371180">
      <w:pPr>
        <w:spacing w:after="0" w:line="240" w:lineRule="auto"/>
      </w:pPr>
      <w:r>
        <w:separator/>
      </w:r>
    </w:p>
  </w:endnote>
  <w:endnote w:type="continuationSeparator" w:id="0">
    <w:p w:rsidR="005778D1" w:rsidRDefault="005778D1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ex Sans T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D1" w:rsidRDefault="005778D1" w:rsidP="00371180">
      <w:pPr>
        <w:spacing w:after="0" w:line="240" w:lineRule="auto"/>
      </w:pPr>
      <w:r>
        <w:separator/>
      </w:r>
    </w:p>
  </w:footnote>
  <w:footnote w:type="continuationSeparator" w:id="0">
    <w:p w:rsidR="005778D1" w:rsidRDefault="005778D1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DF" w:rsidRDefault="00E44B82">
    <w:pPr>
      <w:pStyle w:val="Cabealho"/>
    </w:pPr>
    <w:r>
      <w:rPr>
        <w:noProof/>
        <w:lang w:eastAsia="pt-PT"/>
      </w:rPr>
      <w:drawing>
        <wp:inline distT="0" distB="0" distL="0" distR="0">
          <wp:extent cx="6686550" cy="2324100"/>
          <wp:effectExtent l="19050" t="0" r="0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232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DF" w:rsidRDefault="003B05DF">
    <w:pPr>
      <w:pStyle w:val="Cabealho"/>
    </w:pPr>
  </w:p>
  <w:p w:rsidR="003B05DF" w:rsidRDefault="003B05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7368"/>
    <w:multiLevelType w:val="hybridMultilevel"/>
    <w:tmpl w:val="75AA5D28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0"/>
    <w:rsid w:val="00023CC3"/>
    <w:rsid w:val="00025254"/>
    <w:rsid w:val="00053B2D"/>
    <w:rsid w:val="00075EC0"/>
    <w:rsid w:val="00080133"/>
    <w:rsid w:val="00085D01"/>
    <w:rsid w:val="00091F62"/>
    <w:rsid w:val="00092C97"/>
    <w:rsid w:val="0009355D"/>
    <w:rsid w:val="00093C73"/>
    <w:rsid w:val="000941B6"/>
    <w:rsid w:val="000944B8"/>
    <w:rsid w:val="00096509"/>
    <w:rsid w:val="000D4E2C"/>
    <w:rsid w:val="000E71A7"/>
    <w:rsid w:val="000E7683"/>
    <w:rsid w:val="000F1A17"/>
    <w:rsid w:val="000F339D"/>
    <w:rsid w:val="000F50C1"/>
    <w:rsid w:val="0011247B"/>
    <w:rsid w:val="00115357"/>
    <w:rsid w:val="00120B7C"/>
    <w:rsid w:val="00121B61"/>
    <w:rsid w:val="001413B9"/>
    <w:rsid w:val="00141C4F"/>
    <w:rsid w:val="00164EB4"/>
    <w:rsid w:val="00190CE4"/>
    <w:rsid w:val="001A3A78"/>
    <w:rsid w:val="001C5973"/>
    <w:rsid w:val="001D0D82"/>
    <w:rsid w:val="001D55AE"/>
    <w:rsid w:val="001E4D28"/>
    <w:rsid w:val="00207B16"/>
    <w:rsid w:val="0021247A"/>
    <w:rsid w:val="00223139"/>
    <w:rsid w:val="00240246"/>
    <w:rsid w:val="002671F1"/>
    <w:rsid w:val="002811C1"/>
    <w:rsid w:val="002823AC"/>
    <w:rsid w:val="00284092"/>
    <w:rsid w:val="002B200D"/>
    <w:rsid w:val="002C6640"/>
    <w:rsid w:val="002E3C70"/>
    <w:rsid w:val="002E3F9F"/>
    <w:rsid w:val="00305382"/>
    <w:rsid w:val="00306625"/>
    <w:rsid w:val="0031139C"/>
    <w:rsid w:val="003133D9"/>
    <w:rsid w:val="00326C38"/>
    <w:rsid w:val="00340939"/>
    <w:rsid w:val="00362499"/>
    <w:rsid w:val="00371180"/>
    <w:rsid w:val="00377D8F"/>
    <w:rsid w:val="003809D1"/>
    <w:rsid w:val="003820A2"/>
    <w:rsid w:val="0039275F"/>
    <w:rsid w:val="003B05DF"/>
    <w:rsid w:val="003B3CED"/>
    <w:rsid w:val="003B5390"/>
    <w:rsid w:val="003C18FF"/>
    <w:rsid w:val="003D20CC"/>
    <w:rsid w:val="003E5BD6"/>
    <w:rsid w:val="003E77B5"/>
    <w:rsid w:val="003F27A2"/>
    <w:rsid w:val="00400CFD"/>
    <w:rsid w:val="00422783"/>
    <w:rsid w:val="00474E79"/>
    <w:rsid w:val="004843FF"/>
    <w:rsid w:val="004A0DC6"/>
    <w:rsid w:val="004B5233"/>
    <w:rsid w:val="004B7B95"/>
    <w:rsid w:val="004F161B"/>
    <w:rsid w:val="00502D00"/>
    <w:rsid w:val="00534210"/>
    <w:rsid w:val="00542FCF"/>
    <w:rsid w:val="00547C44"/>
    <w:rsid w:val="00563610"/>
    <w:rsid w:val="00571A83"/>
    <w:rsid w:val="00574AC4"/>
    <w:rsid w:val="005778D1"/>
    <w:rsid w:val="00581CBE"/>
    <w:rsid w:val="00591F75"/>
    <w:rsid w:val="00597ACB"/>
    <w:rsid w:val="005A5E88"/>
    <w:rsid w:val="005C7E57"/>
    <w:rsid w:val="005D3DD6"/>
    <w:rsid w:val="005D69BD"/>
    <w:rsid w:val="005E014F"/>
    <w:rsid w:val="005F0501"/>
    <w:rsid w:val="00620BF2"/>
    <w:rsid w:val="00622E2F"/>
    <w:rsid w:val="006478A0"/>
    <w:rsid w:val="006506EA"/>
    <w:rsid w:val="0065368D"/>
    <w:rsid w:val="0066009B"/>
    <w:rsid w:val="00664E91"/>
    <w:rsid w:val="006704C7"/>
    <w:rsid w:val="0068254F"/>
    <w:rsid w:val="00686D6F"/>
    <w:rsid w:val="00687C35"/>
    <w:rsid w:val="00697E93"/>
    <w:rsid w:val="006A0974"/>
    <w:rsid w:val="006B5E30"/>
    <w:rsid w:val="006D02D9"/>
    <w:rsid w:val="006E76F8"/>
    <w:rsid w:val="006F459D"/>
    <w:rsid w:val="006F7E90"/>
    <w:rsid w:val="00704CD3"/>
    <w:rsid w:val="00713DEF"/>
    <w:rsid w:val="007153CF"/>
    <w:rsid w:val="00716069"/>
    <w:rsid w:val="00726DCA"/>
    <w:rsid w:val="0073415A"/>
    <w:rsid w:val="00736DB2"/>
    <w:rsid w:val="00753785"/>
    <w:rsid w:val="007546F2"/>
    <w:rsid w:val="007771BE"/>
    <w:rsid w:val="007A2B8F"/>
    <w:rsid w:val="007B30DE"/>
    <w:rsid w:val="007D4D68"/>
    <w:rsid w:val="007E66EC"/>
    <w:rsid w:val="00820A3F"/>
    <w:rsid w:val="00826B25"/>
    <w:rsid w:val="0083309A"/>
    <w:rsid w:val="0085312C"/>
    <w:rsid w:val="00874E1C"/>
    <w:rsid w:val="008827D6"/>
    <w:rsid w:val="008844F0"/>
    <w:rsid w:val="008A6706"/>
    <w:rsid w:val="008B1301"/>
    <w:rsid w:val="008D208E"/>
    <w:rsid w:val="008D2AD7"/>
    <w:rsid w:val="008D311D"/>
    <w:rsid w:val="008F2AE7"/>
    <w:rsid w:val="00906543"/>
    <w:rsid w:val="00924929"/>
    <w:rsid w:val="00940F38"/>
    <w:rsid w:val="00944206"/>
    <w:rsid w:val="00960CA4"/>
    <w:rsid w:val="0097232E"/>
    <w:rsid w:val="00994D88"/>
    <w:rsid w:val="00996398"/>
    <w:rsid w:val="009D37AC"/>
    <w:rsid w:val="009F15FF"/>
    <w:rsid w:val="009F6C38"/>
    <w:rsid w:val="00A10190"/>
    <w:rsid w:val="00AA1994"/>
    <w:rsid w:val="00AA61D7"/>
    <w:rsid w:val="00AB155B"/>
    <w:rsid w:val="00AB594F"/>
    <w:rsid w:val="00AB6F41"/>
    <w:rsid w:val="00AC2E73"/>
    <w:rsid w:val="00AD3F78"/>
    <w:rsid w:val="00AD4A8C"/>
    <w:rsid w:val="00AF3EA8"/>
    <w:rsid w:val="00AF52F2"/>
    <w:rsid w:val="00AF6F78"/>
    <w:rsid w:val="00B0741C"/>
    <w:rsid w:val="00B27848"/>
    <w:rsid w:val="00B61622"/>
    <w:rsid w:val="00B91A44"/>
    <w:rsid w:val="00B94065"/>
    <w:rsid w:val="00B94698"/>
    <w:rsid w:val="00BA2C4F"/>
    <w:rsid w:val="00BB711F"/>
    <w:rsid w:val="00BE14B6"/>
    <w:rsid w:val="00BF5E01"/>
    <w:rsid w:val="00BF7E4D"/>
    <w:rsid w:val="00C17482"/>
    <w:rsid w:val="00C2186E"/>
    <w:rsid w:val="00C22718"/>
    <w:rsid w:val="00C25E49"/>
    <w:rsid w:val="00C26034"/>
    <w:rsid w:val="00C41AF8"/>
    <w:rsid w:val="00C432D8"/>
    <w:rsid w:val="00C46674"/>
    <w:rsid w:val="00C46B97"/>
    <w:rsid w:val="00C603F7"/>
    <w:rsid w:val="00C77D91"/>
    <w:rsid w:val="00C97CC1"/>
    <w:rsid w:val="00CB081D"/>
    <w:rsid w:val="00CD6E91"/>
    <w:rsid w:val="00CE4188"/>
    <w:rsid w:val="00CF339A"/>
    <w:rsid w:val="00D1332D"/>
    <w:rsid w:val="00D5401B"/>
    <w:rsid w:val="00D91D46"/>
    <w:rsid w:val="00DA2914"/>
    <w:rsid w:val="00DA3713"/>
    <w:rsid w:val="00DA5790"/>
    <w:rsid w:val="00DC1410"/>
    <w:rsid w:val="00DC7DDA"/>
    <w:rsid w:val="00DD47E9"/>
    <w:rsid w:val="00DE1B13"/>
    <w:rsid w:val="00E2046B"/>
    <w:rsid w:val="00E35BB4"/>
    <w:rsid w:val="00E44B82"/>
    <w:rsid w:val="00E46E09"/>
    <w:rsid w:val="00E5237E"/>
    <w:rsid w:val="00E54043"/>
    <w:rsid w:val="00E70B56"/>
    <w:rsid w:val="00E7552E"/>
    <w:rsid w:val="00E82D37"/>
    <w:rsid w:val="00E87A1C"/>
    <w:rsid w:val="00EC0751"/>
    <w:rsid w:val="00EC0FA4"/>
    <w:rsid w:val="00F065CE"/>
    <w:rsid w:val="00F14FF0"/>
    <w:rsid w:val="00F34B1E"/>
    <w:rsid w:val="00F675A4"/>
    <w:rsid w:val="00FA21AC"/>
    <w:rsid w:val="00FA25B6"/>
    <w:rsid w:val="00FA7135"/>
    <w:rsid w:val="00FA75B8"/>
    <w:rsid w:val="00FC13E1"/>
    <w:rsid w:val="00FC42FC"/>
    <w:rsid w:val="00FF45A3"/>
    <w:rsid w:val="00FF4E88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1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semiHidden/>
    <w:locked/>
    <w:rsid w:val="00371180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semiHidden/>
    <w:locked/>
    <w:rsid w:val="00371180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99"/>
    <w:qFormat/>
    <w:rsid w:val="00371180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link w:val="Ttulo"/>
    <w:uiPriority w:val="99"/>
    <w:locked/>
    <w:rsid w:val="00371180"/>
    <w:rPr>
      <w:rFonts w:ascii="Cambria" w:hAnsi="Cambria" w:cs="Times New Roman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</w:pPr>
    <w:rPr>
      <w:rFonts w:ascii="Apex Sans TBold" w:hAnsi="Apex Sans TBold" w:cs="Apex Sans TBold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="Times New Roman"/>
      <w:color w:val="auto"/>
    </w:rPr>
  </w:style>
  <w:style w:type="table" w:styleId="Tabelacomgrelha">
    <w:name w:val="Table Grid"/>
    <w:basedOn w:val="Tabelanormal"/>
    <w:uiPriority w:val="99"/>
    <w:rsid w:val="0037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71180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180"/>
    <w:rPr>
      <w:b/>
      <w:color w:val="000000"/>
      <w:sz w:val="20"/>
    </w:rPr>
  </w:style>
  <w:style w:type="character" w:customStyle="1" w:styleId="A10">
    <w:name w:val="A10"/>
    <w:uiPriority w:val="99"/>
    <w:rsid w:val="00371180"/>
    <w:rPr>
      <w:b/>
      <w:color w:val="000000"/>
      <w:sz w:val="16"/>
    </w:rPr>
  </w:style>
  <w:style w:type="character" w:styleId="Hiperligao">
    <w:name w:val="Hyperlink"/>
    <w:uiPriority w:val="99"/>
    <w:rsid w:val="00AF6F7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3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1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semiHidden/>
    <w:locked/>
    <w:rsid w:val="00371180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semiHidden/>
    <w:locked/>
    <w:rsid w:val="00371180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99"/>
    <w:qFormat/>
    <w:rsid w:val="00371180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link w:val="Ttulo"/>
    <w:uiPriority w:val="99"/>
    <w:locked/>
    <w:rsid w:val="00371180"/>
    <w:rPr>
      <w:rFonts w:ascii="Cambria" w:hAnsi="Cambria" w:cs="Times New Roman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</w:pPr>
    <w:rPr>
      <w:rFonts w:ascii="Apex Sans TBold" w:hAnsi="Apex Sans TBold" w:cs="Apex Sans TBold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="Times New Roman"/>
      <w:color w:val="auto"/>
    </w:rPr>
  </w:style>
  <w:style w:type="table" w:styleId="Tabelacomgrelha">
    <w:name w:val="Table Grid"/>
    <w:basedOn w:val="Tabelanormal"/>
    <w:uiPriority w:val="99"/>
    <w:rsid w:val="0037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71180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180"/>
    <w:rPr>
      <w:b/>
      <w:color w:val="000000"/>
      <w:sz w:val="20"/>
    </w:rPr>
  </w:style>
  <w:style w:type="character" w:customStyle="1" w:styleId="A10">
    <w:name w:val="A10"/>
    <w:uiPriority w:val="99"/>
    <w:rsid w:val="00371180"/>
    <w:rPr>
      <w:b/>
      <w:color w:val="000000"/>
      <w:sz w:val="16"/>
    </w:rPr>
  </w:style>
  <w:style w:type="character" w:styleId="Hiperligao">
    <w:name w:val="Hyperlink"/>
    <w:uiPriority w:val="99"/>
    <w:rsid w:val="00AF6F7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anadocastelo@eapn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anadocastelo@eapn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DE FORMAÇÃO</vt:lpstr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DE FORMAÇÃO</dc:title>
  <dc:creator>Silvia Pina</dc:creator>
  <cp:lastModifiedBy>N.Viana</cp:lastModifiedBy>
  <cp:revision>13</cp:revision>
  <cp:lastPrinted>2019-01-30T09:44:00Z</cp:lastPrinted>
  <dcterms:created xsi:type="dcterms:W3CDTF">2019-01-07T15:03:00Z</dcterms:created>
  <dcterms:modified xsi:type="dcterms:W3CDTF">2019-01-30T09:44:00Z</dcterms:modified>
</cp:coreProperties>
</file>