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  <w:szCs w:val="28"/>
        </w:rPr>
      </w:pPr>
    </w:p>
    <w:p w:rsidR="00927053" w:rsidRP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927053">
        <w:rPr>
          <w:rFonts w:ascii="Bookman Old Style" w:hAnsi="Bookman Old Style"/>
          <w:b/>
          <w:color w:val="002060"/>
          <w:sz w:val="36"/>
          <w:szCs w:val="36"/>
        </w:rPr>
        <w:t xml:space="preserve">Intervenção com Comunidades Ciganas: </w:t>
      </w:r>
    </w:p>
    <w:p w:rsidR="00927053" w:rsidRPr="00927053" w:rsidRDefault="00927053" w:rsidP="00927053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927053">
        <w:rPr>
          <w:rFonts w:ascii="Bookman Old Style" w:hAnsi="Bookman Old Style"/>
          <w:b/>
          <w:color w:val="002060"/>
          <w:sz w:val="36"/>
          <w:szCs w:val="36"/>
        </w:rPr>
        <w:t>Desafios e Estratégias</w:t>
      </w:r>
    </w:p>
    <w:p w:rsidR="00927053" w:rsidRDefault="00927053" w:rsidP="00927053">
      <w:pPr>
        <w:jc w:val="center"/>
        <w:rPr>
          <w:rFonts w:ascii="Bookman Old Style" w:hAnsi="Bookman Old Style"/>
          <w:b/>
          <w:color w:val="002060"/>
          <w:sz w:val="64"/>
          <w:szCs w:val="64"/>
        </w:rPr>
      </w:pPr>
      <w:r>
        <w:rPr>
          <w:rFonts w:ascii="Bookman Old Style" w:hAnsi="Bookman Old Style"/>
          <w:b/>
          <w:color w:val="002060"/>
          <w:sz w:val="64"/>
          <w:szCs w:val="64"/>
        </w:rPr>
        <w:t>Ficha de Inscrição</w:t>
      </w:r>
    </w:p>
    <w:p w:rsidR="00927053" w:rsidRDefault="00927053" w:rsidP="0092705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27053" w:rsidRPr="00E474E7" w:rsidTr="00D407A5">
        <w:tc>
          <w:tcPr>
            <w:tcW w:w="2122" w:type="dxa"/>
          </w:tcPr>
          <w:p w:rsidR="00927053" w:rsidRPr="00E474E7" w:rsidRDefault="00927053" w:rsidP="00D407A5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E474E7">
              <w:rPr>
                <w:rFonts w:ascii="Candara" w:hAnsi="Candara"/>
                <w:b/>
                <w:color w:val="002060"/>
                <w:sz w:val="24"/>
                <w:szCs w:val="24"/>
              </w:rPr>
              <w:t>Nome</w:t>
            </w:r>
          </w:p>
        </w:tc>
        <w:tc>
          <w:tcPr>
            <w:tcW w:w="6372" w:type="dxa"/>
          </w:tcPr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</w:tc>
      </w:tr>
      <w:tr w:rsidR="00927053" w:rsidRPr="00E474E7" w:rsidTr="00D407A5">
        <w:tc>
          <w:tcPr>
            <w:tcW w:w="2122" w:type="dxa"/>
          </w:tcPr>
          <w:p w:rsidR="00927053" w:rsidRPr="00E474E7" w:rsidRDefault="00927053" w:rsidP="00D407A5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E474E7">
              <w:rPr>
                <w:rFonts w:ascii="Candara" w:hAnsi="Candara"/>
                <w:b/>
                <w:color w:val="002060"/>
                <w:sz w:val="24"/>
                <w:szCs w:val="24"/>
              </w:rPr>
              <w:t>Entidade</w:t>
            </w:r>
          </w:p>
        </w:tc>
        <w:tc>
          <w:tcPr>
            <w:tcW w:w="6372" w:type="dxa"/>
          </w:tcPr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</w:tc>
      </w:tr>
      <w:tr w:rsidR="00927053" w:rsidRPr="00E474E7" w:rsidTr="00D407A5">
        <w:tc>
          <w:tcPr>
            <w:tcW w:w="2122" w:type="dxa"/>
          </w:tcPr>
          <w:p w:rsidR="00927053" w:rsidRPr="00E474E7" w:rsidRDefault="00927053" w:rsidP="00D407A5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E474E7">
              <w:rPr>
                <w:rFonts w:ascii="Candara" w:hAnsi="Candara"/>
                <w:b/>
                <w:color w:val="002060"/>
                <w:sz w:val="24"/>
                <w:szCs w:val="24"/>
              </w:rPr>
              <w:t>Cargo/Função</w:t>
            </w:r>
          </w:p>
        </w:tc>
        <w:tc>
          <w:tcPr>
            <w:tcW w:w="6372" w:type="dxa"/>
          </w:tcPr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</w:tc>
      </w:tr>
      <w:tr w:rsidR="00927053" w:rsidRPr="00E474E7" w:rsidTr="00D407A5">
        <w:tc>
          <w:tcPr>
            <w:tcW w:w="2122" w:type="dxa"/>
          </w:tcPr>
          <w:p w:rsidR="00927053" w:rsidRPr="00E474E7" w:rsidRDefault="00927053" w:rsidP="00D407A5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E474E7">
              <w:rPr>
                <w:rFonts w:ascii="Candara" w:hAnsi="Candara"/>
                <w:b/>
                <w:color w:val="002060"/>
                <w:sz w:val="24"/>
                <w:szCs w:val="24"/>
              </w:rPr>
              <w:t>Contacto telefónico</w:t>
            </w:r>
          </w:p>
        </w:tc>
        <w:tc>
          <w:tcPr>
            <w:tcW w:w="6372" w:type="dxa"/>
          </w:tcPr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</w:tc>
      </w:tr>
      <w:tr w:rsidR="00927053" w:rsidRPr="00E474E7" w:rsidTr="00D407A5">
        <w:tc>
          <w:tcPr>
            <w:tcW w:w="2122" w:type="dxa"/>
          </w:tcPr>
          <w:p w:rsidR="00927053" w:rsidRPr="00E474E7" w:rsidRDefault="00927053" w:rsidP="00D407A5">
            <w:pPr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E474E7">
              <w:rPr>
                <w:rFonts w:ascii="Candara" w:hAnsi="Candara"/>
                <w:b/>
                <w:color w:val="002060"/>
                <w:sz w:val="24"/>
                <w:szCs w:val="24"/>
              </w:rPr>
              <w:t>E-mail</w:t>
            </w:r>
          </w:p>
        </w:tc>
        <w:tc>
          <w:tcPr>
            <w:tcW w:w="6372" w:type="dxa"/>
          </w:tcPr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  <w:p w:rsidR="00927053" w:rsidRPr="00E474E7" w:rsidRDefault="00927053" w:rsidP="00D407A5">
            <w:pPr>
              <w:rPr>
                <w:rFonts w:ascii="Candara" w:hAnsi="Candara"/>
                <w:color w:val="002060"/>
                <w:sz w:val="24"/>
                <w:szCs w:val="24"/>
              </w:rPr>
            </w:pPr>
          </w:p>
        </w:tc>
      </w:tr>
    </w:tbl>
    <w:p w:rsidR="00927053" w:rsidRPr="00E474E7" w:rsidRDefault="00927053" w:rsidP="00927053">
      <w:pPr>
        <w:rPr>
          <w:rFonts w:ascii="Candara" w:hAnsi="Candara"/>
          <w:color w:val="002060"/>
          <w:sz w:val="24"/>
          <w:szCs w:val="24"/>
        </w:rPr>
      </w:pPr>
    </w:p>
    <w:p w:rsidR="00927053" w:rsidRPr="00E474E7" w:rsidRDefault="00927053" w:rsidP="00927053">
      <w:pPr>
        <w:rPr>
          <w:rFonts w:ascii="Candara" w:hAnsi="Candara"/>
          <w:b/>
          <w:color w:val="002060"/>
          <w:sz w:val="24"/>
          <w:szCs w:val="24"/>
        </w:rPr>
      </w:pPr>
      <w:r w:rsidRPr="00E474E7">
        <w:rPr>
          <w:rFonts w:ascii="Candara" w:hAnsi="Candara"/>
          <w:b/>
          <w:color w:val="002060"/>
          <w:sz w:val="24"/>
          <w:szCs w:val="24"/>
        </w:rPr>
        <w:t>Inscrição gratuita e obrigatória.</w:t>
      </w:r>
    </w:p>
    <w:p w:rsidR="00927053" w:rsidRPr="00E474E7" w:rsidRDefault="00927053" w:rsidP="00927053">
      <w:pPr>
        <w:rPr>
          <w:rFonts w:ascii="Candara" w:hAnsi="Candara"/>
          <w:color w:val="002060"/>
          <w:sz w:val="24"/>
          <w:szCs w:val="24"/>
        </w:rPr>
      </w:pPr>
    </w:p>
    <w:p w:rsidR="00927053" w:rsidRPr="00E474E7" w:rsidRDefault="00927053" w:rsidP="00927053">
      <w:pPr>
        <w:spacing w:after="0" w:line="360" w:lineRule="auto"/>
        <w:rPr>
          <w:rFonts w:ascii="Candara" w:hAnsi="Candara"/>
          <w:b/>
          <w:color w:val="002060"/>
          <w:sz w:val="24"/>
          <w:szCs w:val="24"/>
        </w:rPr>
      </w:pPr>
      <w:r>
        <w:rPr>
          <w:rFonts w:ascii="Candara" w:hAnsi="Candara"/>
          <w:b/>
          <w:color w:val="002060"/>
          <w:sz w:val="24"/>
          <w:szCs w:val="24"/>
        </w:rPr>
        <w:t>As inscrições são limitadas a 30</w:t>
      </w:r>
      <w:r w:rsidRPr="00E474E7">
        <w:rPr>
          <w:rFonts w:ascii="Candara" w:hAnsi="Candara"/>
          <w:b/>
          <w:color w:val="002060"/>
          <w:sz w:val="24"/>
          <w:szCs w:val="24"/>
        </w:rPr>
        <w:t xml:space="preserve"> participantes e devem ser enviadas até 27</w:t>
      </w:r>
      <w:r>
        <w:rPr>
          <w:rFonts w:ascii="Candara" w:hAnsi="Candara"/>
          <w:b/>
          <w:color w:val="002060"/>
          <w:sz w:val="24"/>
          <w:szCs w:val="24"/>
        </w:rPr>
        <w:t xml:space="preserve"> de abril</w:t>
      </w:r>
      <w:r w:rsidRPr="00E474E7">
        <w:rPr>
          <w:rFonts w:ascii="Candara" w:hAnsi="Candara"/>
          <w:b/>
          <w:color w:val="002060"/>
          <w:sz w:val="24"/>
          <w:szCs w:val="24"/>
        </w:rPr>
        <w:t xml:space="preserve"> para:</w:t>
      </w:r>
    </w:p>
    <w:p w:rsidR="00927053" w:rsidRPr="00E474E7" w:rsidRDefault="00927053" w:rsidP="0092705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color w:val="002060"/>
          <w:sz w:val="24"/>
          <w:szCs w:val="24"/>
        </w:rPr>
      </w:pPr>
      <w:r w:rsidRPr="00E474E7">
        <w:rPr>
          <w:rFonts w:ascii="Candara" w:eastAsia="Arial Unicode MS" w:hAnsi="Candara" w:cs="Arial Unicode MS"/>
          <w:color w:val="002060"/>
          <w:sz w:val="24"/>
          <w:szCs w:val="24"/>
        </w:rPr>
        <w:t>EAPN Portugal / Núcleo Distrital de Braga</w:t>
      </w:r>
    </w:p>
    <w:p w:rsidR="00927053" w:rsidRPr="00E474E7" w:rsidRDefault="00927053" w:rsidP="00927053">
      <w:pPr>
        <w:autoSpaceDE w:val="0"/>
        <w:autoSpaceDN w:val="0"/>
        <w:adjustRightInd w:val="0"/>
        <w:spacing w:after="0" w:line="360" w:lineRule="auto"/>
        <w:rPr>
          <w:rStyle w:val="Hiperligao"/>
          <w:rFonts w:ascii="Candara" w:eastAsia="Arial Unicode MS" w:hAnsi="Candara" w:cs="Arial Unicode MS"/>
          <w:b/>
          <w:color w:val="002060"/>
          <w:sz w:val="24"/>
          <w:szCs w:val="24"/>
        </w:rPr>
      </w:pPr>
      <w:r w:rsidRPr="00E474E7">
        <w:rPr>
          <w:rFonts w:ascii="Candara" w:eastAsia="Arial Unicode MS" w:hAnsi="Candara" w:cs="Arial Unicode MS"/>
          <w:b/>
          <w:color w:val="002060"/>
          <w:sz w:val="24"/>
          <w:szCs w:val="24"/>
        </w:rPr>
        <w:t xml:space="preserve">E-mail: </w:t>
      </w:r>
      <w:hyperlink r:id="rId7" w:history="1">
        <w:r w:rsidRPr="00E474E7">
          <w:rPr>
            <w:rStyle w:val="Hiperligao"/>
            <w:rFonts w:ascii="Candara" w:eastAsia="Arial Unicode MS" w:hAnsi="Candara" w:cs="Arial Unicode MS"/>
            <w:b/>
            <w:sz w:val="24"/>
            <w:szCs w:val="24"/>
          </w:rPr>
          <w:t>braga@eapn.pt</w:t>
        </w:r>
      </w:hyperlink>
    </w:p>
    <w:p w:rsidR="00927053" w:rsidRPr="00E474E7" w:rsidRDefault="00927053" w:rsidP="0092705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Arial Unicode MS"/>
          <w:color w:val="002060"/>
          <w:sz w:val="24"/>
          <w:szCs w:val="24"/>
          <w:u w:val="single"/>
        </w:rPr>
      </w:pPr>
      <w:r w:rsidRPr="00E474E7">
        <w:rPr>
          <w:rFonts w:ascii="Candara" w:eastAsia="Arial Unicode MS" w:hAnsi="Candara" w:cs="Arial Unicode MS"/>
          <w:color w:val="002060"/>
          <w:sz w:val="24"/>
          <w:szCs w:val="24"/>
        </w:rPr>
        <w:t xml:space="preserve">Telefone: 253 331 001 </w:t>
      </w:r>
    </w:p>
    <w:p w:rsidR="00805686" w:rsidRPr="00D567B0" w:rsidRDefault="00805686" w:rsidP="00D567B0">
      <w:bookmarkStart w:id="0" w:name="_GoBack"/>
      <w:bookmarkEnd w:id="0"/>
    </w:p>
    <w:sectPr w:rsidR="00805686" w:rsidRPr="00D567B0" w:rsidSect="00D567B0">
      <w:headerReference w:type="default" r:id="rId8"/>
      <w:footerReference w:type="default" r:id="rId9"/>
      <w:pgSz w:w="11906" w:h="16838"/>
      <w:pgMar w:top="1417" w:right="1701" w:bottom="568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2C" w:rsidRDefault="00AF6D2C" w:rsidP="00E474E7">
      <w:pPr>
        <w:spacing w:after="0" w:line="240" w:lineRule="auto"/>
      </w:pPr>
      <w:r>
        <w:separator/>
      </w:r>
    </w:p>
  </w:endnote>
  <w:endnote w:type="continuationSeparator" w:id="0">
    <w:p w:rsidR="00AF6D2C" w:rsidRDefault="00AF6D2C" w:rsidP="00E4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B0" w:rsidRDefault="00D567B0" w:rsidP="00D567B0">
    <w:pPr>
      <w:pStyle w:val="Rodap"/>
      <w:ind w:left="-426"/>
    </w:pPr>
    <w:r w:rsidRPr="00D567B0">
      <w:rPr>
        <w:noProof/>
        <w:lang w:eastAsia="pt-PT"/>
      </w:rPr>
      <w:drawing>
        <wp:inline distT="0" distB="0" distL="0" distR="0">
          <wp:extent cx="5067300" cy="1498339"/>
          <wp:effectExtent l="0" t="0" r="0" b="6985"/>
          <wp:docPr id="221" name="Imagem 221" descr="C:\Users\BRAGA\Documents\Sessões comunidades ciganas 2018\Braga - T3tris\Screenshot 2018-03-28 12.4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RAGA\Documents\Sessões comunidades ciganas 2018\Braga - T3tris\Screenshot 2018-03-28 12.43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47" cy="150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2C" w:rsidRDefault="00AF6D2C" w:rsidP="00E474E7">
      <w:pPr>
        <w:spacing w:after="0" w:line="240" w:lineRule="auto"/>
      </w:pPr>
      <w:r>
        <w:separator/>
      </w:r>
    </w:p>
  </w:footnote>
  <w:footnote w:type="continuationSeparator" w:id="0">
    <w:p w:rsidR="00AF6D2C" w:rsidRDefault="00AF6D2C" w:rsidP="00E4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B0" w:rsidRDefault="00D567B0">
    <w:pPr>
      <w:pStyle w:val="Cabealho"/>
    </w:pPr>
    <w:r w:rsidRPr="00EC0589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4B5D436" wp14:editId="5E9AF514">
          <wp:simplePos x="0" y="0"/>
          <wp:positionH relativeFrom="column">
            <wp:posOffset>-1100232</wp:posOffset>
          </wp:positionH>
          <wp:positionV relativeFrom="page">
            <wp:posOffset>-80387</wp:posOffset>
          </wp:positionV>
          <wp:extent cx="7606030" cy="10791930"/>
          <wp:effectExtent l="0" t="0" r="0" b="9525"/>
          <wp:wrapNone/>
          <wp:docPr id="220" name="Imagem 220" descr="C:\Users\BRAGA\Documents\Sessões comunidades ciganas 2018\Braga - T3tris\Screenshot 2018-03-28 12.40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GA\Documents\Sessões comunidades ciganas 2018\Braga - T3tris\Screenshot 2018-03-28 12.40.3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32" cy="1079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E7"/>
    <w:rsid w:val="002936CE"/>
    <w:rsid w:val="00805686"/>
    <w:rsid w:val="00927053"/>
    <w:rsid w:val="00AF6D2C"/>
    <w:rsid w:val="00D567B0"/>
    <w:rsid w:val="00E474E7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01C5C-7236-4EB1-BDC4-269D38A2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47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474E7"/>
  </w:style>
  <w:style w:type="paragraph" w:styleId="Rodap">
    <w:name w:val="footer"/>
    <w:basedOn w:val="Normal"/>
    <w:link w:val="RodapCarter"/>
    <w:uiPriority w:val="99"/>
    <w:unhideWhenUsed/>
    <w:rsid w:val="00E47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474E7"/>
  </w:style>
  <w:style w:type="table" w:styleId="Tabelacomgrelha">
    <w:name w:val="Table Grid"/>
    <w:basedOn w:val="Tabelanormal"/>
    <w:uiPriority w:val="39"/>
    <w:rsid w:val="00E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4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ga@eapn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7800-738F-416A-9095-A661457B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EAPN Portugal/ Núcleo Distrital de Braga</dc:creator>
  <cp:keywords/>
  <dc:description/>
  <cp:lastModifiedBy>EAPN Portugal/ Núcleo Distrital de Braga</cp:lastModifiedBy>
  <cp:revision>3</cp:revision>
  <dcterms:created xsi:type="dcterms:W3CDTF">2018-03-28T10:46:00Z</dcterms:created>
  <dcterms:modified xsi:type="dcterms:W3CDTF">2018-03-28T11:56:00Z</dcterms:modified>
</cp:coreProperties>
</file>